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56513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Introduction</w:t>
      </w:r>
    </w:p>
    <w:p w14:paraId="2C834B8B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The NE555 Timer, a mixed circuit composed of </w:t>
      </w: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analog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and digital circuits, integrates </w:t>
      </w: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analog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and logical functions into an independent IC, thus tremendously expanding the applications of </w:t>
      </w: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analog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integrated circuits. It is widely used in various timers, pulse generators, and oscillators. In this experiment, the </w:t>
      </w: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SunFounder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Uno board is used to test the frequencies of square waves generated by the 555 oscillating circuit and show them on Serial Monitor.</w:t>
      </w:r>
    </w:p>
    <w:p w14:paraId="43F5CB78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478B885F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Components</w:t>
      </w:r>
    </w:p>
    <w:p w14:paraId="4EFB6CD1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- 1 * </w:t>
      </w: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SunFounder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Uno board</w:t>
      </w:r>
    </w:p>
    <w:p w14:paraId="1E8A72A2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- 1 * USB cable</w:t>
      </w:r>
    </w:p>
    <w:p w14:paraId="405C691F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- 1 * Breadboard</w:t>
      </w:r>
    </w:p>
    <w:p w14:paraId="3439B3E9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- 1 * NE555</w:t>
      </w:r>
    </w:p>
    <w:p w14:paraId="24B7CFD5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- 2 * 104 ceramic capacitor</w:t>
      </w:r>
    </w:p>
    <w:p w14:paraId="3AACDE38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- 1 * Potentiometer (50KΩ)</w:t>
      </w:r>
    </w:p>
    <w:p w14:paraId="14D5DAE5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- 1 * Resistor (10KΩ)</w:t>
      </w:r>
    </w:p>
    <w:p w14:paraId="6B3B40C8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- Jumper wires</w:t>
      </w:r>
    </w:p>
    <w:p w14:paraId="5B311E55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06658F74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Principle</w:t>
      </w:r>
    </w:p>
    <w:p w14:paraId="013D1030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3F8CC0"/>
          <w:sz w:val="24"/>
          <w:szCs w:val="24"/>
          <w:bdr w:val="none" w:sz="0" w:space="0" w:color="auto" w:frame="1"/>
          <w:lang w:eastAsia="en-AU"/>
        </w:rPr>
        <w:t>555 IC</w:t>
      </w:r>
    </w:p>
    <w:p w14:paraId="1EA2BA03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The 555 IC was originally used as a timer, hence the name </w:t>
      </w:r>
      <w:proofErr w:type="gram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555 time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base circuit. It is now widely used in various electronic products because of its reliability, convenience, and low price. The 555 is a complex hybrid circuit with dozens of components such as a divider, comparator, basic R-S trigger, discharge tube, and buffer.</w:t>
      </w:r>
    </w:p>
    <w:p w14:paraId="63C6BDE3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Its pins and their functions:</w:t>
      </w:r>
    </w:p>
    <w:p w14:paraId="5A6F86AA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038E1E26" w14:textId="5C9F4264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en-AU"/>
        </w:rPr>
        <w:drawing>
          <wp:inline distT="0" distB="0" distL="0" distR="0" wp14:anchorId="68ABE9B2" wp14:editId="5230D759">
            <wp:extent cx="3226575" cy="2434959"/>
            <wp:effectExtent l="0" t="0" r="0" b="3810"/>
            <wp:docPr id="7" name="Picture 7" descr="https://www.sunfounder.com/media/wysiwyg/swatches/super-kit-v3-for-Arduino/lesson-16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nfounder.com/media/wysiwyg/swatches/super-kit-v3-for-Arduino/lesson-16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09" cy="244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74AFA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44745B58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As shown in the picture, the pins are set dual in-line with the 8-pin package.</w:t>
      </w:r>
    </w:p>
    <w:p w14:paraId="3EE128FE" w14:textId="77777777" w:rsidR="00C32AF9" w:rsidRPr="00C32AF9" w:rsidRDefault="00C32AF9" w:rsidP="00C32A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Pin 1 (</w:t>
      </w: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GND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): the ground</w:t>
      </w:r>
    </w:p>
    <w:p w14:paraId="5EEE72EF" w14:textId="77777777" w:rsidR="00C32AF9" w:rsidRPr="00C32AF9" w:rsidRDefault="00C32AF9" w:rsidP="00C32A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Pin 2 (</w:t>
      </w:r>
      <w:proofErr w:type="gramStart"/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TRIGGER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 )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: when the voltage at the pin reduces to 1/3 of the VCC (or the threshold defined by the control board), the output terminal sends out a High level</w:t>
      </w:r>
    </w:p>
    <w:p w14:paraId="7CBC32C8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Pin 3 (</w:t>
      </w: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OUTPUT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): outputs High or Low, two states 0 and 1 decided by the input electrical level; maximum output current approx. 200mA at High</w:t>
      </w:r>
    </w:p>
    <w:p w14:paraId="5AF51B70" w14:textId="77777777" w:rsidR="00C32AF9" w:rsidRPr="00C32AF9" w:rsidRDefault="00C32AF9" w:rsidP="00C32A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lastRenderedPageBreak/>
        <w:t>Pin 4 (</w:t>
      </w: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RESET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): when a Low level is received at the pin, the timer will be </w:t>
      </w:r>
      <w:proofErr w:type="gram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reset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and the output will return to Low level; usually connected to positive pole or neglected</w:t>
      </w:r>
    </w:p>
    <w:p w14:paraId="082A9067" w14:textId="77777777" w:rsidR="00C32AF9" w:rsidRPr="00C32AF9" w:rsidRDefault="00C32AF9" w:rsidP="00C32A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Pin 5 (</w:t>
      </w: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CONTROL VOLTAGE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): to control the threshold voltage of the chip (if it skips connection, by default, the threshold voltage is 1/3 VCC and 2/3 VCC)</w:t>
      </w:r>
    </w:p>
    <w:p w14:paraId="63F2646E" w14:textId="77777777" w:rsidR="00C32AF9" w:rsidRPr="00C32AF9" w:rsidRDefault="00C32AF9" w:rsidP="00C32A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Pin 6 (</w:t>
      </w: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THRESHOLD)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: when the voltage at the pin increases to 2/3 VCC (or the threshold defined by the control board), the output terminal sends out a High level</w:t>
      </w:r>
    </w:p>
    <w:p w14:paraId="6503C5D2" w14:textId="77777777" w:rsidR="00C32AF9" w:rsidRPr="00C32AF9" w:rsidRDefault="00C32AF9" w:rsidP="00C32A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Pin 7 (</w:t>
      </w: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DISCHARGE)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: output synchronized with Pin 3, with the same logical level; but this pin does not output current, so pin 3 is the real High (or Low) when pin 7 is the virtual High (or Low); connected to the </w:t>
      </w:r>
      <w:proofErr w:type="gram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open  collector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(OC) inside to discharge the capacitor</w:t>
      </w:r>
    </w:p>
    <w:p w14:paraId="5CC8FEC6" w14:textId="77777777" w:rsidR="00C32AF9" w:rsidRPr="00C32AF9" w:rsidRDefault="00C32AF9" w:rsidP="00C32A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Pin 8 (</w:t>
      </w: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VCC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): positive terminal for the NE555 timer IC, ranging +4.5V to +16V</w:t>
      </w:r>
    </w:p>
    <w:p w14:paraId="25E2EAF1" w14:textId="77777777" w:rsidR="00C32AF9" w:rsidRPr="00C32AF9" w:rsidRDefault="00C32AF9" w:rsidP="00C32A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The NE555 timer works under the monostable, </w:t>
      </w: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astable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and bistable modes. In this experiment, apply it under the astable mode, which means it works as an oscillator, as shown below</w:t>
      </w:r>
    </w:p>
    <w:p w14:paraId="0D5BE071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18BE0E11" w14:textId="5FBF1DDA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en-AU"/>
        </w:rPr>
        <w:drawing>
          <wp:inline distT="0" distB="0" distL="0" distR="0" wp14:anchorId="263150F8" wp14:editId="649B32DF">
            <wp:extent cx="5486710" cy="2688932"/>
            <wp:effectExtent l="0" t="0" r="0" b="0"/>
            <wp:docPr id="6" name="Picture 6" descr="https://www.sunfounder.com/media/wysiwyg/swatches/super-kit-v3-for-Arduino/lesson-1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nfounder.com/media/wysiwyg/swatches/super-kit-v3-for-Arduino/lesson-16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101" cy="26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72CC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66F6E708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Connect a resistor R1 between the VCC and the discharging pin DS, another resistor between pin DS and the trigger pin TR which is connected to the threshold pin </w:t>
      </w:r>
      <w:proofErr w:type="gram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TH  and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then to the capacitor C1. Connect the RET (pin 4) to </w:t>
      </w:r>
      <w:proofErr w:type="gram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GND,  CV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(pin 5</w:t>
      </w:r>
      <w:r w:rsidRPr="00C32AF9">
        <w:rPr>
          <w:rFonts w:ascii="MS Gothic" w:eastAsia="MS Gothic" w:hAnsi="MS Gothic" w:cs="MS Gothic" w:hint="eastAsia"/>
          <w:color w:val="666666"/>
          <w:sz w:val="24"/>
          <w:szCs w:val="24"/>
          <w:bdr w:val="none" w:sz="0" w:space="0" w:color="auto" w:frame="1"/>
          <w:lang w:eastAsia="en-AU"/>
        </w:rPr>
        <w:t>）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to another capacitor C2 and then to the ground.</w:t>
      </w:r>
    </w:p>
    <w:p w14:paraId="2909FF77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7F9A3EBC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Working process:</w:t>
      </w:r>
    </w:p>
    <w:p w14:paraId="5B65AF93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The oscillator starts to shake once the circuit is power on. Upon the energizing, since the voltage at C1 cannot change abruptly, which means pin 2 is Low level initially, set the timer to 1, so pin 3 is High level. The capacitor C1 charges via R1 and R2, in a time span:</w:t>
      </w:r>
    </w:p>
    <w:p w14:paraId="670D8F37" w14:textId="77777777" w:rsidR="00C32AF9" w:rsidRPr="00C32AF9" w:rsidRDefault="00C32AF9" w:rsidP="00C32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Tc=0.693(R1+R2)</w:t>
      </w:r>
    </w:p>
    <w:p w14:paraId="0E3C11A4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When the voltage at C1 reaches the threshold 2/3Vcc, the timer is reset and pin 3 is Low level. Then C1 discharges via R2 till 2/3Vcc, in a time span:</w:t>
      </w:r>
    </w:p>
    <w:p w14:paraId="317D8032" w14:textId="77777777" w:rsidR="00C32AF9" w:rsidRPr="00C32AF9" w:rsidRDefault="00C32AF9" w:rsidP="00C32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Td=0.693(R2)</w:t>
      </w:r>
    </w:p>
    <w:p w14:paraId="36ABB9CF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Then the capacitor is </w:t>
      </w:r>
      <w:proofErr w:type="gram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recharged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and the output voltage flips again:</w:t>
      </w:r>
    </w:p>
    <w:p w14:paraId="75040427" w14:textId="77777777" w:rsidR="00C32AF9" w:rsidRPr="00C32AF9" w:rsidRDefault="00C32AF9" w:rsidP="00C32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Duty cycle D=Tc/(</w:t>
      </w: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Tc+Td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)</w:t>
      </w:r>
    </w:p>
    <w:p w14:paraId="362030B9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lastRenderedPageBreak/>
        <w:t>Since a potentiometer is used for resistor, we can output square wave signals with different duty cycles by adjusting its resistance. But R1 is a 10K resistor and R2 is 0k-50k, so the range of the ideal duty cycle is 0.545%-100%. If you want another else, you need to change the resistance of R1 and R2.</w:t>
      </w:r>
    </w:p>
    <w:p w14:paraId="0BF9FA0F" w14:textId="77777777" w:rsidR="00C32AF9" w:rsidRPr="00C32AF9" w:rsidRDefault="00C32AF9" w:rsidP="00C32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Dmin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=(0.693(10K+0K))/(0.693(10K+0</w:t>
      </w:r>
      <w:proofErr w:type="gram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K)+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0.693x0k) x100%=100%</w:t>
      </w:r>
    </w:p>
    <w:p w14:paraId="0FFAC48E" w14:textId="77777777" w:rsidR="00C32AF9" w:rsidRPr="00C32AF9" w:rsidRDefault="00C32AF9" w:rsidP="00C32A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Dmax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=(0.693(10K+50K))/(0.693(10K+50</w:t>
      </w:r>
      <w:proofErr w:type="gram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K)+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0.693x50k) x100%=54.54%</w:t>
      </w:r>
    </w:p>
    <w:p w14:paraId="22532A6B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6B8F1280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Experimental Procedures</w:t>
      </w:r>
    </w:p>
    <w:p w14:paraId="6AC5AB37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 xml:space="preserve">Step </w:t>
      </w:r>
      <w:proofErr w:type="gramStart"/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1: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Build</w:t>
      </w:r>
      <w:proofErr w:type="gram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the circuit (</w:t>
      </w:r>
      <w:r w:rsidRPr="00C32AF9">
        <w:rPr>
          <w:rFonts w:ascii="Courier New" w:eastAsia="Times New Roman" w:hAnsi="Courier New" w:cs="Courier New"/>
          <w:color w:val="FF0000"/>
          <w:sz w:val="24"/>
          <w:szCs w:val="24"/>
          <w:bdr w:val="none" w:sz="0" w:space="0" w:color="auto" w:frame="1"/>
          <w:lang w:eastAsia="en-AU"/>
        </w:rPr>
        <w:t>pay attention to the direction of the chip by the concave on it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)</w:t>
      </w:r>
    </w:p>
    <w:p w14:paraId="3C463A6B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6D3BE1D3" w14:textId="0E44AC25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en-AU"/>
        </w:rPr>
        <w:drawing>
          <wp:inline distT="0" distB="0" distL="0" distR="0" wp14:anchorId="4CFC04DF" wp14:editId="364DF5E7">
            <wp:extent cx="5243070" cy="3978320"/>
            <wp:effectExtent l="0" t="0" r="0" b="3175"/>
            <wp:docPr id="5" name="Picture 5" descr="https://www.sunfounder.com/media/wysiwyg/swatches/super-kit-v3-for-Arduino/lesson-16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unfounder.com/media/wysiwyg/swatches/super-kit-v3-for-Arduino/lesson-16/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81" cy="399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35C61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720BD179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Step 2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: Open the code file</w:t>
      </w:r>
    </w:p>
    <w:p w14:paraId="4A6FFFCC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Step 3: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 Select correct Board and Port</w:t>
      </w:r>
    </w:p>
    <w:p w14:paraId="45B5243A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Step 4: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 Upload the sketch to the </w:t>
      </w:r>
      <w:proofErr w:type="spellStart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SunFounder</w:t>
      </w:r>
      <w:proofErr w:type="spellEnd"/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 xml:space="preserve"> Uno board</w:t>
      </w:r>
    </w:p>
    <w:p w14:paraId="513BAD38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7971299D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After uploading, the duty cycle will be displayed in </w:t>
      </w: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Serial Monitor</w:t>
      </w: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t>.:</w:t>
      </w:r>
    </w:p>
    <w:p w14:paraId="055657F0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5C7834E1" w14:textId="53E72D95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en-AU"/>
        </w:rPr>
        <w:lastRenderedPageBreak/>
        <w:drawing>
          <wp:inline distT="0" distB="0" distL="0" distR="0" wp14:anchorId="7B53C37D" wp14:editId="126A4194">
            <wp:extent cx="4412423" cy="2400283"/>
            <wp:effectExtent l="0" t="0" r="7620" b="635"/>
            <wp:docPr id="4" name="Picture 4" descr="https://www.sunfounder.com/media/wysiwyg/swatches/super-kit-v3-for-Arduino/lesson-16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unfounder.com/media/wysiwyg/swatches/super-kit-v3-for-Arduino/lesson-16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932" cy="24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917967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09EB19D8" w14:textId="60581FDA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bdr w:val="none" w:sz="0" w:space="0" w:color="auto" w:frame="1"/>
          <w:lang w:eastAsia="en-AU"/>
        </w:rPr>
        <w:drawing>
          <wp:inline distT="0" distB="0" distL="0" distR="0" wp14:anchorId="577F8280" wp14:editId="64E0F12D">
            <wp:extent cx="5901291" cy="3831563"/>
            <wp:effectExtent l="0" t="0" r="4445" b="0"/>
            <wp:docPr id="3" name="Picture 3" descr="https://www.sunfounder.com/media/wysiwyg/swatches/super-kit-v3-for-Arduino/lesson-16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unfounder.com/media/wysiwyg/swatches/super-kit-v3-for-Arduino/lesson-16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755" cy="385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B3A81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301021D5" w14:textId="33E9424D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bdr w:val="none" w:sz="0" w:space="0" w:color="auto" w:frame="1"/>
          <w:lang w:eastAsia="en-AU"/>
        </w:rPr>
        <w:lastRenderedPageBreak/>
        <w:drawing>
          <wp:inline distT="0" distB="0" distL="0" distR="0" wp14:anchorId="51BE5E83" wp14:editId="1062A88F">
            <wp:extent cx="6294755" cy="2137410"/>
            <wp:effectExtent l="0" t="0" r="0" b="0"/>
            <wp:docPr id="2" name="Picture 2" descr="https://www.sunfounder.com/media/wysiwyg/swatches/super-kit-v3-for-Arduino/lesson-16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unfounder.com/media/wysiwyg/swatches/super-kit-v3-for-Arduino/lesson-16/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C057" w14:textId="05445768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bdr w:val="none" w:sz="0" w:space="0" w:color="auto" w:frame="1"/>
          <w:lang w:eastAsia="en-AU"/>
        </w:rPr>
        <w:drawing>
          <wp:inline distT="0" distB="0" distL="0" distR="0" wp14:anchorId="0F3CA4A7" wp14:editId="1743208C">
            <wp:extent cx="6304915" cy="4305935"/>
            <wp:effectExtent l="0" t="0" r="635" b="0"/>
            <wp:docPr id="1" name="Picture 1" descr="https://www.sunfounder.com/media/wysiwyg/swatches/super-kit-v3-for-Arduino/lesson-16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unfounder.com/media/wysiwyg/swatches/super-kit-v3-for-Arduino/lesson-16/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D33F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br/>
      </w:r>
    </w:p>
    <w:p w14:paraId="6E960BA6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en-AU"/>
        </w:rPr>
        <w:t>Code</w:t>
      </w:r>
    </w:p>
    <w:tbl>
      <w:tblPr>
        <w:tblW w:w="0" w:type="auto"/>
        <w:tblBorders>
          <w:top w:val="outset" w:sz="12" w:space="0" w:color="098DF5"/>
          <w:left w:val="outset" w:sz="12" w:space="0" w:color="098DF5"/>
          <w:bottom w:val="outset" w:sz="12" w:space="0" w:color="098DF5"/>
          <w:right w:val="outset" w:sz="12" w:space="0" w:color="098D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C32AF9" w:rsidRPr="00C32AF9" w14:paraId="32ADEC56" w14:textId="77777777" w:rsidTr="00C32A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9D180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//NE555 Timer</w:t>
            </w:r>
          </w:p>
          <w:p w14:paraId="63F6C815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//After burning the program, open the serial </w:t>
            </w:r>
            <w:proofErr w:type="spellStart"/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monitor,you</w:t>
            </w:r>
            <w:proofErr w:type="spellEnd"/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can see that if you rotate the potentiometer, the length of the pulse (in microsecond) displayed will change accordingly.</w:t>
            </w:r>
          </w:p>
          <w:p w14:paraId="0D66AA65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//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Email:support@sunfounder.com</w:t>
            </w:r>
            <w:proofErr w:type="gramEnd"/>
          </w:p>
          <w:p w14:paraId="36A39339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//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Website:www.sunfounder.com</w:t>
            </w:r>
            <w:proofErr w:type="gramEnd"/>
          </w:p>
          <w:p w14:paraId="3C53C3D4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//2015.5.7</w:t>
            </w:r>
          </w:p>
          <w:p w14:paraId="748C78D9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int ne555 = 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7;  /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/attach to the third pin of NE555</w:t>
            </w:r>
          </w:p>
          <w:p w14:paraId="4C051F0F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unsigned long duration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1;  /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/the variable to store the HIGH length of the pulse</w:t>
            </w:r>
          </w:p>
          <w:p w14:paraId="7B855099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unsigned long duration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2;  /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/the variable to store the LOW length of the pulse</w:t>
            </w:r>
          </w:p>
          <w:p w14:paraId="4471E8BB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float 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dc;  /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/the variable to store the duty cycle</w:t>
            </w:r>
          </w:p>
          <w:p w14:paraId="60FA1E2E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void 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setup(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)</w:t>
            </w:r>
          </w:p>
          <w:p w14:paraId="7664B927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{</w:t>
            </w:r>
          </w:p>
          <w:p w14:paraId="11200355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 </w:t>
            </w:r>
            <w:proofErr w:type="spellStart"/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pinMode</w:t>
            </w:r>
            <w:proofErr w:type="spell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(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ne555, INPUT);  //set the ne555 as an input</w:t>
            </w:r>
          </w:p>
          <w:p w14:paraId="142C9897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lastRenderedPageBreak/>
              <w:t xml:space="preserve">  </w:t>
            </w:r>
            <w:proofErr w:type="spell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Serial.begin</w:t>
            </w:r>
            <w:proofErr w:type="spell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(9600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);  /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 start serial port at 9600 bps:</w:t>
            </w:r>
          </w:p>
          <w:p w14:paraId="0DE6A1FD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}</w:t>
            </w:r>
          </w:p>
          <w:p w14:paraId="63E1252C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</w:p>
          <w:p w14:paraId="4F5C0703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void 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loop(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)</w:t>
            </w:r>
          </w:p>
          <w:p w14:paraId="1885EBDD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{</w:t>
            </w:r>
          </w:p>
          <w:p w14:paraId="64B634BB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 duration1 = </w:t>
            </w:r>
            <w:proofErr w:type="spellStart"/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pulseIn</w:t>
            </w:r>
            <w:proofErr w:type="spell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(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ne555, HIGH);  //Reads a pulse on ne555</w:t>
            </w:r>
          </w:p>
          <w:p w14:paraId="3D11D3A8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 duration2 = </w:t>
            </w:r>
            <w:proofErr w:type="spellStart"/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pulseIn</w:t>
            </w:r>
            <w:proofErr w:type="spell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(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ne555, LOW);  //Reads a pulse on ne555</w:t>
            </w:r>
          </w:p>
          <w:p w14:paraId="6FF1B92F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 dc = float (duration1) / (duration1 + duration2) * 100;</w:t>
            </w:r>
          </w:p>
          <w:p w14:paraId="275A2228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 </w:t>
            </w:r>
            <w:proofErr w:type="spell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Serial.print</w:t>
            </w:r>
            <w:proofErr w:type="spell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("Duty cycle: ");</w:t>
            </w:r>
          </w:p>
          <w:p w14:paraId="47DD2987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 </w:t>
            </w:r>
            <w:proofErr w:type="spell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Serial.print</w:t>
            </w:r>
            <w:proofErr w:type="spell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(dc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);  /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/print the length of the pulse on the serial monitor</w:t>
            </w:r>
          </w:p>
          <w:p w14:paraId="0A8F0773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 </w:t>
            </w:r>
            <w:proofErr w:type="spell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Serial.print</w:t>
            </w:r>
            <w:proofErr w:type="spell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(" %");</w:t>
            </w:r>
          </w:p>
          <w:p w14:paraId="2C1D6D5E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 </w:t>
            </w:r>
            <w:proofErr w:type="spell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Serial.println</w:t>
            </w:r>
            <w:proofErr w:type="spell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(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);  /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/print an blank on serial monitor</w:t>
            </w:r>
          </w:p>
          <w:p w14:paraId="7FF97787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 xml:space="preserve">  </w:t>
            </w:r>
            <w:proofErr w:type="gramStart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delay(</w:t>
            </w:r>
            <w:proofErr w:type="gramEnd"/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500);  //wait for 500 microseconds</w:t>
            </w:r>
          </w:p>
          <w:p w14:paraId="206B61B8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  <w:r w:rsidRPr="00C32AF9"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  <w:t>}</w:t>
            </w:r>
          </w:p>
          <w:p w14:paraId="52908411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</w:p>
          <w:p w14:paraId="0D27712C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</w:p>
          <w:p w14:paraId="3D2D552A" w14:textId="77777777" w:rsidR="00C32AF9" w:rsidRPr="00C32AF9" w:rsidRDefault="00C32AF9" w:rsidP="00C32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666666"/>
                <w:sz w:val="18"/>
                <w:szCs w:val="18"/>
                <w:lang w:eastAsia="en-AU"/>
              </w:rPr>
            </w:pPr>
          </w:p>
          <w:p w14:paraId="0F28FE3C" w14:textId="77777777" w:rsidR="00C32AF9" w:rsidRPr="00C32AF9" w:rsidRDefault="00C32AF9" w:rsidP="00C32A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en-AU"/>
              </w:rPr>
            </w:pPr>
          </w:p>
        </w:tc>
      </w:tr>
    </w:tbl>
    <w:p w14:paraId="55505CFB" w14:textId="77777777" w:rsidR="00C32AF9" w:rsidRPr="00C32AF9" w:rsidRDefault="00C32AF9" w:rsidP="00C32A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en-AU"/>
        </w:rPr>
      </w:pPr>
      <w:r w:rsidRPr="00C32AF9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n-AU"/>
        </w:rPr>
        <w:lastRenderedPageBreak/>
        <w:br/>
      </w:r>
    </w:p>
    <w:p w14:paraId="7A072145" w14:textId="77777777" w:rsidR="006D79D3" w:rsidRDefault="006D79D3"/>
    <w:sectPr w:rsidR="006D7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14BA"/>
    <w:multiLevelType w:val="multilevel"/>
    <w:tmpl w:val="BE0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B69B6"/>
    <w:multiLevelType w:val="multilevel"/>
    <w:tmpl w:val="7B0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20"/>
    <w:rsid w:val="006D79D3"/>
    <w:rsid w:val="00931C20"/>
    <w:rsid w:val="00C3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56B1E-79E2-4D1F-9AE7-CDCC6D7C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32AF9"/>
    <w:rPr>
      <w:b/>
      <w:bCs/>
    </w:rPr>
  </w:style>
  <w:style w:type="paragraph" w:customStyle="1" w:styleId="1">
    <w:name w:val="1"/>
    <w:basedOn w:val="Normal"/>
    <w:rsid w:val="00C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2AF9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Warren</dc:creator>
  <cp:keywords/>
  <dc:description/>
  <cp:lastModifiedBy>Trevor Warren</cp:lastModifiedBy>
  <cp:revision>3</cp:revision>
  <dcterms:created xsi:type="dcterms:W3CDTF">2019-03-01T20:56:00Z</dcterms:created>
  <dcterms:modified xsi:type="dcterms:W3CDTF">2019-03-01T20:58:00Z</dcterms:modified>
</cp:coreProperties>
</file>